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E3" w:rsidRPr="00CE18E3" w:rsidRDefault="00CE18E3" w:rsidP="00CE18E3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r w:rsidRPr="00CE18E3">
        <w:rPr>
          <w:rFonts w:ascii="Arial" w:eastAsia="Times New Roman" w:hAnsi="Arial" w:cs="Arial"/>
          <w:b/>
          <w:bCs/>
          <w:color w:val="0A264F"/>
          <w:sz w:val="35"/>
          <w:szCs w:val="35"/>
        </w:rPr>
        <w:t>Список многодетных семей, стоящих на учете в целях бесплатного предоставления земельных участков</w:t>
      </w:r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 xml:space="preserve"> на 01.01.2025г.</w:t>
      </w:r>
    </w:p>
    <w:p w:rsidR="00CE18E3" w:rsidRPr="00CE18E3" w:rsidRDefault="00CE18E3" w:rsidP="00CE18E3">
      <w:pPr>
        <w:pStyle w:val="a5"/>
        <w:numPr>
          <w:ilvl w:val="0"/>
          <w:numId w:val="1"/>
        </w:num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CE18E3">
        <w:rPr>
          <w:rFonts w:ascii="Arial" w:eastAsia="Times New Roman" w:hAnsi="Arial" w:cs="Arial"/>
          <w:color w:val="444444"/>
          <w:sz w:val="21"/>
          <w:szCs w:val="21"/>
        </w:rPr>
        <w:t>Иванова Анна Геннадьевна, проживающая по адресу: р.п. Углеродовский, ул. Базарная 3 кв. 5, стоит на учете с 27.07.2021г .</w:t>
      </w:r>
    </w:p>
    <w:p w:rsidR="00CE18E3" w:rsidRPr="00CE18E3" w:rsidRDefault="00CE18E3" w:rsidP="00CE18E3">
      <w:pPr>
        <w:pStyle w:val="a5"/>
        <w:numPr>
          <w:ilvl w:val="0"/>
          <w:numId w:val="1"/>
        </w:num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Лунегова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Оксана Анатольевна, </w:t>
      </w:r>
      <w:r w:rsidRPr="00CE18E3">
        <w:rPr>
          <w:rFonts w:ascii="Arial" w:eastAsia="Times New Roman" w:hAnsi="Arial" w:cs="Arial"/>
          <w:color w:val="444444"/>
          <w:sz w:val="21"/>
          <w:szCs w:val="21"/>
        </w:rPr>
        <w:t>проживающая по адресу: р.п. Угл</w:t>
      </w:r>
      <w:r>
        <w:rPr>
          <w:rFonts w:ascii="Arial" w:eastAsia="Times New Roman" w:hAnsi="Arial" w:cs="Arial"/>
          <w:color w:val="444444"/>
          <w:sz w:val="21"/>
          <w:szCs w:val="21"/>
        </w:rPr>
        <w:t>еродовский, пер. Внутренний 14 , стоит на учете с 30.01.2025</w:t>
      </w:r>
      <w:r w:rsidRPr="00CE18E3">
        <w:rPr>
          <w:rFonts w:ascii="Arial" w:eastAsia="Times New Roman" w:hAnsi="Arial" w:cs="Arial"/>
          <w:color w:val="444444"/>
          <w:sz w:val="21"/>
          <w:szCs w:val="21"/>
        </w:rPr>
        <w:t>г .</w:t>
      </w:r>
    </w:p>
    <w:p w:rsidR="00CE18E3" w:rsidRPr="00CE18E3" w:rsidRDefault="00CE18E3" w:rsidP="00CE18E3">
      <w:pPr>
        <w:pStyle w:val="a5"/>
        <w:numPr>
          <w:ilvl w:val="0"/>
          <w:numId w:val="1"/>
        </w:num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Колтовская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Наталия Владиславовн</w:t>
      </w:r>
      <w:r w:rsidRPr="00CE18E3">
        <w:rPr>
          <w:rFonts w:ascii="Arial" w:eastAsia="Times New Roman" w:hAnsi="Arial" w:cs="Arial"/>
          <w:color w:val="444444"/>
          <w:sz w:val="21"/>
          <w:szCs w:val="21"/>
        </w:rPr>
        <w:t xml:space="preserve"> проживающая по адресу: р.п. Углеродовский, ул.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Пролетарская 17, стоит на учете с 09.04.2025 </w:t>
      </w:r>
      <w:r w:rsidRPr="00CE18E3">
        <w:rPr>
          <w:rFonts w:ascii="Arial" w:eastAsia="Times New Roman" w:hAnsi="Arial" w:cs="Arial"/>
          <w:color w:val="444444"/>
          <w:sz w:val="21"/>
          <w:szCs w:val="21"/>
        </w:rPr>
        <w:t>г .</w:t>
      </w:r>
    </w:p>
    <w:p w:rsidR="0027278B" w:rsidRDefault="0027278B"/>
    <w:sectPr w:rsidR="0027278B" w:rsidSect="00CF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49AE"/>
    <w:multiLevelType w:val="hybridMultilevel"/>
    <w:tmpl w:val="F854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1B"/>
    <w:rsid w:val="0027278B"/>
    <w:rsid w:val="00B34F1B"/>
    <w:rsid w:val="00CE18E3"/>
    <w:rsid w:val="00C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2B"/>
  </w:style>
  <w:style w:type="paragraph" w:styleId="2">
    <w:name w:val="heading 2"/>
    <w:basedOn w:val="a"/>
    <w:link w:val="20"/>
    <w:uiPriority w:val="9"/>
    <w:qFormat/>
    <w:rsid w:val="00CE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F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18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CE1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2025-05-14T13:46:00Z</cp:lastPrinted>
  <dcterms:created xsi:type="dcterms:W3CDTF">2025-05-14T13:45:00Z</dcterms:created>
  <dcterms:modified xsi:type="dcterms:W3CDTF">2025-05-19T13:42:00Z</dcterms:modified>
</cp:coreProperties>
</file>