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89" w:rsidRPr="000F2939" w:rsidRDefault="00A50C89" w:rsidP="00A50C89">
      <w:pPr>
        <w:tabs>
          <w:tab w:val="center" w:pos="5102"/>
        </w:tabs>
        <w:suppressAutoHyphens w:val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62330" cy="8540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54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C89" w:rsidRPr="000F2939" w:rsidRDefault="00A50C89" w:rsidP="00A50C89">
      <w:pPr>
        <w:suppressAutoHyphens w:val="0"/>
        <w:ind w:right="-2"/>
        <w:rPr>
          <w:sz w:val="28"/>
          <w:szCs w:val="28"/>
          <w:lang w:eastAsia="ru-RU"/>
        </w:rPr>
      </w:pPr>
      <w:r w:rsidRPr="000F2939">
        <w:rPr>
          <w:sz w:val="28"/>
          <w:szCs w:val="28"/>
          <w:lang w:eastAsia="ru-RU"/>
        </w:rPr>
        <w:t xml:space="preserve">                                            РОСТОВСКАЯ ОБЛАСТЬ                      </w:t>
      </w:r>
    </w:p>
    <w:p w:rsidR="00A50C89" w:rsidRPr="000F2939" w:rsidRDefault="00A50C89" w:rsidP="00A50C89">
      <w:pPr>
        <w:suppressAutoHyphens w:val="0"/>
        <w:ind w:right="-2"/>
        <w:jc w:val="center"/>
        <w:rPr>
          <w:sz w:val="28"/>
          <w:szCs w:val="28"/>
          <w:lang w:eastAsia="ru-RU"/>
        </w:rPr>
      </w:pPr>
      <w:r w:rsidRPr="000F2939">
        <w:rPr>
          <w:sz w:val="28"/>
          <w:szCs w:val="28"/>
          <w:lang w:eastAsia="ru-RU"/>
        </w:rPr>
        <w:t>МУНИЦИПАЛЬНОЕ ОБРАЗОВАНИЕ</w:t>
      </w:r>
    </w:p>
    <w:p w:rsidR="00A50C89" w:rsidRPr="000F2939" w:rsidRDefault="00A50C89" w:rsidP="00A50C89">
      <w:pPr>
        <w:suppressAutoHyphens w:val="0"/>
        <w:jc w:val="center"/>
        <w:rPr>
          <w:sz w:val="28"/>
          <w:szCs w:val="28"/>
          <w:lang w:eastAsia="ru-RU"/>
        </w:rPr>
      </w:pPr>
      <w:r w:rsidRPr="000F2939">
        <w:rPr>
          <w:sz w:val="28"/>
          <w:szCs w:val="28"/>
          <w:lang w:eastAsia="ru-RU"/>
        </w:rPr>
        <w:t>«УГЛЕРОДОВСКОЕ ГОРОДСКОЕ  ПОСЕЛЕНИЕ»</w:t>
      </w:r>
    </w:p>
    <w:p w:rsidR="00A50C89" w:rsidRPr="000F2939" w:rsidRDefault="00A50C89" w:rsidP="00A50C89">
      <w:pPr>
        <w:suppressAutoHyphens w:val="0"/>
        <w:ind w:left="-993"/>
        <w:jc w:val="center"/>
        <w:rPr>
          <w:sz w:val="28"/>
          <w:szCs w:val="28"/>
          <w:lang w:eastAsia="ru-RU"/>
        </w:rPr>
      </w:pPr>
      <w:r w:rsidRPr="000F2939">
        <w:rPr>
          <w:sz w:val="28"/>
          <w:szCs w:val="28"/>
          <w:lang w:eastAsia="ru-RU"/>
        </w:rPr>
        <w:t>СОБРАНИЕ  ДЕПУТАТОВ  УГЛЕРОДОВСКОГО  ГОРОДСКОГО  ПОСЕЛЕНИЯ</w:t>
      </w:r>
    </w:p>
    <w:p w:rsidR="00A50C89" w:rsidRPr="000F2939" w:rsidRDefault="00A50C89" w:rsidP="00A50C89">
      <w:pPr>
        <w:keepNext/>
        <w:suppressAutoHyphens w:val="0"/>
        <w:outlineLvl w:val="1"/>
        <w:rPr>
          <w:sz w:val="28"/>
          <w:szCs w:val="20"/>
          <w:lang w:eastAsia="ru-RU"/>
        </w:rPr>
      </w:pPr>
    </w:p>
    <w:p w:rsidR="00A50C89" w:rsidRPr="000F2939" w:rsidRDefault="00A50C89" w:rsidP="00A50C89">
      <w:pPr>
        <w:keepNext/>
        <w:suppressAutoHyphens w:val="0"/>
        <w:outlineLvl w:val="1"/>
        <w:rPr>
          <w:b/>
          <w:sz w:val="28"/>
          <w:szCs w:val="20"/>
          <w:lang w:eastAsia="ru-RU"/>
        </w:rPr>
      </w:pPr>
      <w:r w:rsidRPr="000F2939">
        <w:rPr>
          <w:sz w:val="28"/>
          <w:szCs w:val="20"/>
          <w:lang w:eastAsia="ru-RU"/>
        </w:rPr>
        <w:t xml:space="preserve">                                                             РЕШЕНИЕ</w:t>
      </w:r>
    </w:p>
    <w:p w:rsidR="00A50C89" w:rsidRPr="000F2939" w:rsidRDefault="00A50C89" w:rsidP="00A50C89">
      <w:pPr>
        <w:widowControl w:val="0"/>
        <w:suppressAutoHyphens w:val="0"/>
        <w:jc w:val="both"/>
        <w:rPr>
          <w:b/>
          <w:sz w:val="28"/>
          <w:szCs w:val="28"/>
          <w:lang w:eastAsia="ru-RU"/>
        </w:rPr>
      </w:pPr>
    </w:p>
    <w:p w:rsidR="00A50C89" w:rsidRPr="000F2939" w:rsidRDefault="00A50C89" w:rsidP="00A50C89">
      <w:pPr>
        <w:widowControl w:val="0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28.01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2025г.</w:t>
      </w:r>
      <w:r w:rsidRPr="000F2939">
        <w:rPr>
          <w:sz w:val="28"/>
          <w:szCs w:val="28"/>
          <w:lang w:eastAsia="ru-RU"/>
        </w:rPr>
        <w:t xml:space="preserve">                              </w:t>
      </w:r>
      <w:r>
        <w:rPr>
          <w:sz w:val="28"/>
          <w:szCs w:val="28"/>
          <w:lang w:eastAsia="ru-RU"/>
        </w:rPr>
        <w:t xml:space="preserve">   </w:t>
      </w:r>
      <w:r w:rsidRPr="000F293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</w:t>
      </w:r>
      <w:r>
        <w:rPr>
          <w:sz w:val="28"/>
          <w:szCs w:val="28"/>
          <w:lang w:eastAsia="ru-RU"/>
        </w:rPr>
        <w:t>№ 1</w:t>
      </w:r>
      <w:r>
        <w:rPr>
          <w:sz w:val="28"/>
          <w:szCs w:val="28"/>
          <w:lang w:eastAsia="ru-RU"/>
        </w:rPr>
        <w:t>75</w:t>
      </w:r>
      <w:r w:rsidRPr="000F2939">
        <w:rPr>
          <w:sz w:val="28"/>
          <w:szCs w:val="28"/>
          <w:lang w:eastAsia="ru-RU"/>
        </w:rPr>
        <w:tab/>
        <w:t xml:space="preserve">                     </w:t>
      </w:r>
      <w:r>
        <w:rPr>
          <w:sz w:val="28"/>
          <w:szCs w:val="28"/>
          <w:lang w:eastAsia="ru-RU"/>
        </w:rPr>
        <w:t xml:space="preserve">        </w:t>
      </w:r>
      <w:r w:rsidRPr="000F2939">
        <w:rPr>
          <w:sz w:val="28"/>
          <w:szCs w:val="28"/>
          <w:lang w:eastAsia="ru-RU"/>
        </w:rPr>
        <w:t>р.п. Углеродовский</w:t>
      </w:r>
    </w:p>
    <w:p w:rsidR="00A50C89" w:rsidRDefault="00A50C89" w:rsidP="00A50C89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354" w:type="dxa"/>
        <w:tblLayout w:type="fixed"/>
        <w:tblLook w:val="0000" w:firstRow="0" w:lastRow="0" w:firstColumn="0" w:lastColumn="0" w:noHBand="0" w:noVBand="0"/>
      </w:tblPr>
      <w:tblGrid>
        <w:gridCol w:w="9819"/>
      </w:tblGrid>
      <w:tr w:rsidR="00A50C89" w:rsidTr="004A2415">
        <w:trPr>
          <w:trHeight w:val="1185"/>
        </w:trPr>
        <w:tc>
          <w:tcPr>
            <w:tcW w:w="9819" w:type="dxa"/>
            <w:shd w:val="clear" w:color="auto" w:fill="auto"/>
          </w:tcPr>
          <w:p w:rsidR="00A50C89" w:rsidRDefault="00A50C89" w:rsidP="004A2415">
            <w:pPr>
              <w:autoSpaceDE w:val="0"/>
              <w:jc w:val="center"/>
            </w:pPr>
            <w:r>
              <w:t xml:space="preserve">О </w:t>
            </w:r>
            <w:r>
              <w:rPr>
                <w:sz w:val="28"/>
                <w:szCs w:val="28"/>
              </w:rPr>
              <w:t>внесении изменений  в решение Собрания депутатов Углеродовского городского поселения от 08.12.2021 № 16 «О денежном содержании главы Администрации   Углеродовского городского поселения и муниципальных служащих муниципального образования «Углеродовское  городское поселение»»</w:t>
            </w:r>
          </w:p>
        </w:tc>
      </w:tr>
    </w:tbl>
    <w:p w:rsidR="00A50C89" w:rsidRDefault="00A50C89" w:rsidP="00A50C89">
      <w:pPr>
        <w:autoSpaceDE w:val="0"/>
        <w:jc w:val="center"/>
        <w:rPr>
          <w:sz w:val="28"/>
          <w:szCs w:val="28"/>
        </w:rPr>
      </w:pPr>
    </w:p>
    <w:p w:rsidR="00A50C89" w:rsidRDefault="00A50C89" w:rsidP="00A50C89">
      <w:pPr>
        <w:autoSpaceDE w:val="0"/>
        <w:ind w:firstLine="708"/>
        <w:jc w:val="both"/>
      </w:pPr>
      <w:r>
        <w:rPr>
          <w:color w:val="000000"/>
          <w:sz w:val="28"/>
          <w:szCs w:val="28"/>
        </w:rPr>
        <w:t xml:space="preserve">В соответствии с Областным законом от 09.10.2007 №786-ЗС «О муниципальной службе в Ростовской области», </w:t>
      </w:r>
      <w:r w:rsidRPr="002A59C5">
        <w:rPr>
          <w:color w:val="000000"/>
          <w:sz w:val="28"/>
          <w:szCs w:val="28"/>
        </w:rPr>
        <w:t>постановлением Правительства Ростовской области от 10.11.2011 №116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 (</w:t>
      </w:r>
      <w:r>
        <w:rPr>
          <w:color w:val="000000"/>
          <w:sz w:val="28"/>
          <w:szCs w:val="28"/>
        </w:rPr>
        <w:t>в редакции</w:t>
      </w:r>
      <w:r w:rsidRPr="002A59C5">
        <w:rPr>
          <w:color w:val="000000"/>
          <w:sz w:val="28"/>
          <w:szCs w:val="28"/>
        </w:rPr>
        <w:t xml:space="preserve"> постановления Правительства РО от 10.01.2023 </w:t>
      </w:r>
      <w:hyperlink r:id="rId6" w:history="1">
        <w:r w:rsidRPr="002A59C5">
          <w:rPr>
            <w:rStyle w:val="a4"/>
            <w:color w:val="000000"/>
            <w:sz w:val="28"/>
            <w:szCs w:val="28"/>
          </w:rPr>
          <w:t>№6</w:t>
        </w:r>
      </w:hyperlink>
      <w:r w:rsidRPr="002A59C5">
        <w:rPr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Областным законом от 07.10.2022 №746-ЗС «О внесении изменений в отдельные Областные законы»,</w:t>
      </w:r>
      <w:r>
        <w:rPr>
          <w:color w:val="000000"/>
          <w:sz w:val="28"/>
          <w:szCs w:val="28"/>
        </w:rPr>
        <w:t xml:space="preserve"> постановлением Правительства Ростовской области от 22.01.2025 №34, </w:t>
      </w:r>
      <w:r>
        <w:rPr>
          <w:sz w:val="28"/>
          <w:szCs w:val="28"/>
        </w:rPr>
        <w:t>руководствуясь статьей 27 Устава муниципального образования « Углеродовское  городское  поселение»,-</w:t>
      </w:r>
    </w:p>
    <w:p w:rsidR="00A50C89" w:rsidRDefault="00A50C89" w:rsidP="00A50C89">
      <w:pPr>
        <w:autoSpaceDE w:val="0"/>
        <w:jc w:val="both"/>
        <w:rPr>
          <w:bCs/>
          <w:sz w:val="28"/>
          <w:szCs w:val="28"/>
        </w:rPr>
      </w:pPr>
    </w:p>
    <w:p w:rsidR="00A50C89" w:rsidRDefault="00A50C89" w:rsidP="00A50C89">
      <w:pPr>
        <w:jc w:val="center"/>
      </w:pPr>
      <w:r>
        <w:rPr>
          <w:sz w:val="28"/>
          <w:szCs w:val="28"/>
        </w:rPr>
        <w:t>СОБРАНИЕ ДЕПУТАТОВ РЕШИЛО:</w:t>
      </w:r>
    </w:p>
    <w:p w:rsidR="00A50C89" w:rsidRDefault="00A50C89" w:rsidP="00A50C89">
      <w:pPr>
        <w:autoSpaceDE w:val="0"/>
        <w:ind w:firstLine="709"/>
        <w:jc w:val="both"/>
        <w:rPr>
          <w:sz w:val="28"/>
          <w:szCs w:val="28"/>
        </w:rPr>
      </w:pPr>
    </w:p>
    <w:p w:rsidR="00A50C89" w:rsidRDefault="00A50C89" w:rsidP="00A50C89">
      <w:pPr>
        <w:autoSpaceDE w:val="0"/>
        <w:ind w:firstLine="709"/>
        <w:jc w:val="both"/>
      </w:pPr>
      <w:r>
        <w:rPr>
          <w:sz w:val="28"/>
          <w:szCs w:val="28"/>
        </w:rPr>
        <w:t xml:space="preserve">1. Внести в решение Собрания депутатов Углеродовского городского поселения от 08.12.2021 №16 «О денежном содержании главы Администрации Углеродовского городского поселения  и муниципальных служащих муниципального образования «Углеродовское городское </w:t>
      </w:r>
      <w:r w:rsidR="00AD73CA">
        <w:rPr>
          <w:sz w:val="28"/>
          <w:szCs w:val="28"/>
        </w:rPr>
        <w:t xml:space="preserve"> поселение»» следующее изменение</w:t>
      </w:r>
      <w:r>
        <w:rPr>
          <w:sz w:val="28"/>
          <w:szCs w:val="28"/>
        </w:rPr>
        <w:t>:</w:t>
      </w:r>
    </w:p>
    <w:p w:rsidR="00A50C89" w:rsidRDefault="00A50C89" w:rsidP="00A50C89">
      <w:pPr>
        <w:shd w:val="clear" w:color="auto" w:fill="FFFFFF"/>
        <w:tabs>
          <w:tab w:val="left" w:pos="1134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изложить в</w:t>
      </w:r>
      <w:r>
        <w:rPr>
          <w:sz w:val="28"/>
          <w:szCs w:val="28"/>
        </w:rPr>
        <w:t xml:space="preserve"> следующей </w:t>
      </w:r>
      <w:r>
        <w:rPr>
          <w:sz w:val="28"/>
          <w:szCs w:val="28"/>
        </w:rPr>
        <w:t xml:space="preserve"> редакции:</w:t>
      </w:r>
    </w:p>
    <w:p w:rsidR="00A50C89" w:rsidRDefault="00A50C89" w:rsidP="00A50C89">
      <w:pPr>
        <w:jc w:val="center"/>
        <w:rPr>
          <w:sz w:val="28"/>
          <w:szCs w:val="28"/>
        </w:rPr>
      </w:pPr>
    </w:p>
    <w:p w:rsidR="00A50C89" w:rsidRPr="00A50C89" w:rsidRDefault="00A50C89" w:rsidP="00A50C8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«         </w:t>
      </w:r>
      <w:r w:rsidRPr="00A50C89">
        <w:rPr>
          <w:sz w:val="28"/>
          <w:szCs w:val="28"/>
          <w:lang w:eastAsia="ru-RU"/>
        </w:rPr>
        <w:t>ТАБЛИЦА</w:t>
      </w:r>
    </w:p>
    <w:p w:rsidR="00A50C89" w:rsidRPr="00A50C89" w:rsidRDefault="00A50C89" w:rsidP="00A50C89">
      <w:pPr>
        <w:suppressAutoHyphens w:val="0"/>
        <w:jc w:val="center"/>
        <w:rPr>
          <w:sz w:val="28"/>
          <w:szCs w:val="28"/>
          <w:lang w:eastAsia="ru-RU"/>
        </w:rPr>
      </w:pPr>
      <w:r w:rsidRPr="00A50C89">
        <w:rPr>
          <w:sz w:val="28"/>
          <w:szCs w:val="28"/>
          <w:lang w:eastAsia="ru-RU"/>
        </w:rPr>
        <w:t>коэффициентов, применяемых при исчислении должностных окладов Главы Администрации Углеродовского городского поселения и муниципальных служащих муниципального образования «Углеродовское городское поселение» и размеры ежемесячного денежного поощрения Главы Администрации Углеродовского городского поселения и муниципальных служащих муниципального образования «Углеродовское городское поселение»</w:t>
      </w:r>
    </w:p>
    <w:p w:rsidR="00A50C89" w:rsidRDefault="00A50C89" w:rsidP="00A50C89">
      <w:pPr>
        <w:shd w:val="clear" w:color="auto" w:fill="FFFFFF"/>
        <w:tabs>
          <w:tab w:val="left" w:pos="1134"/>
        </w:tabs>
        <w:ind w:firstLine="680"/>
        <w:jc w:val="both"/>
      </w:pPr>
    </w:p>
    <w:p w:rsidR="00A50C89" w:rsidRDefault="00A50C89" w:rsidP="00A50C89">
      <w:pPr>
        <w:shd w:val="clear" w:color="auto" w:fill="FFFFFF"/>
        <w:tabs>
          <w:tab w:val="left" w:pos="1134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50C89" w:rsidRDefault="00A50C89" w:rsidP="00A50C89">
      <w:pPr>
        <w:shd w:val="clear" w:color="auto" w:fill="FFFFFF"/>
        <w:tabs>
          <w:tab w:val="left" w:pos="1134"/>
        </w:tabs>
        <w:ind w:firstLine="680"/>
        <w:jc w:val="both"/>
        <w:rPr>
          <w:sz w:val="28"/>
          <w:szCs w:val="28"/>
        </w:rPr>
      </w:pPr>
    </w:p>
    <w:p w:rsidR="00A50C89" w:rsidRDefault="00A50C89" w:rsidP="00A50C89">
      <w:pPr>
        <w:shd w:val="clear" w:color="auto" w:fill="FFFFFF"/>
        <w:tabs>
          <w:tab w:val="left" w:pos="1134"/>
        </w:tabs>
        <w:ind w:firstLine="680"/>
        <w:jc w:val="both"/>
        <w:rPr>
          <w:sz w:val="28"/>
          <w:szCs w:val="28"/>
        </w:rPr>
      </w:pPr>
    </w:p>
    <w:p w:rsidR="00A50C89" w:rsidRDefault="00A50C89" w:rsidP="00A50C89">
      <w:pPr>
        <w:shd w:val="clear" w:color="auto" w:fill="FFFFFF"/>
        <w:tabs>
          <w:tab w:val="left" w:pos="1134"/>
        </w:tabs>
        <w:ind w:firstLine="68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140"/>
        <w:gridCol w:w="2340"/>
        <w:gridCol w:w="2700"/>
      </w:tblGrid>
      <w:tr w:rsidR="00A50C89" w:rsidRPr="00A50C89" w:rsidTr="004A2415">
        <w:trPr>
          <w:cantSplit/>
          <w:trHeight w:val="26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0C89" w:rsidRPr="00A50C89" w:rsidRDefault="00A50C89" w:rsidP="00A50C8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50C89">
              <w:rPr>
                <w:sz w:val="28"/>
                <w:szCs w:val="28"/>
                <w:lang w:eastAsia="ru-RU"/>
              </w:rPr>
              <w:t xml:space="preserve">№ </w:t>
            </w:r>
            <w:r w:rsidRPr="00A50C89">
              <w:rPr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0C89" w:rsidRPr="00A50C89" w:rsidRDefault="00A50C89" w:rsidP="00A50C8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0C89">
              <w:rPr>
                <w:lang w:eastAsia="ru-RU"/>
              </w:rPr>
              <w:t xml:space="preserve">Наименование    </w:t>
            </w:r>
            <w:r w:rsidRPr="00A50C89">
              <w:rPr>
                <w:lang w:eastAsia="ru-RU"/>
              </w:rPr>
              <w:br/>
              <w:t>должности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0C89" w:rsidRPr="00A50C89" w:rsidRDefault="00A50C89" w:rsidP="00A50C8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0C89">
              <w:rPr>
                <w:lang w:eastAsia="ru-RU"/>
              </w:rPr>
              <w:t xml:space="preserve">Коэффициенты, применяемые при исчислении размеров должностных окладов Главы </w:t>
            </w:r>
            <w:r w:rsidRPr="00A50C89">
              <w:rPr>
                <w:szCs w:val="28"/>
                <w:lang w:eastAsia="ru-RU"/>
              </w:rPr>
              <w:t>Администрации</w:t>
            </w:r>
            <w:r w:rsidRPr="00A50C89">
              <w:rPr>
                <w:lang w:eastAsia="ru-RU"/>
              </w:rPr>
              <w:t xml:space="preserve"> Углеродовского городского поселения и муниципальных служащих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0C89" w:rsidRPr="00A50C89" w:rsidRDefault="00A50C89" w:rsidP="00A50C8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0C89">
              <w:rPr>
                <w:lang w:eastAsia="ru-RU"/>
              </w:rPr>
              <w:t xml:space="preserve">Размер </w:t>
            </w:r>
          </w:p>
          <w:p w:rsidR="00A50C89" w:rsidRPr="00A50C89" w:rsidRDefault="00A50C89" w:rsidP="00A50C8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0C89">
              <w:rPr>
                <w:lang w:eastAsia="ru-RU"/>
              </w:rPr>
              <w:t xml:space="preserve">ежемесячного денежного   </w:t>
            </w:r>
            <w:r w:rsidRPr="00A50C89">
              <w:rPr>
                <w:lang w:eastAsia="ru-RU"/>
              </w:rPr>
              <w:br/>
              <w:t xml:space="preserve">поощрения Главы </w:t>
            </w:r>
            <w:r w:rsidRPr="00A50C89">
              <w:rPr>
                <w:szCs w:val="28"/>
                <w:lang w:eastAsia="ru-RU"/>
              </w:rPr>
              <w:t>Администрации</w:t>
            </w:r>
            <w:r w:rsidRPr="00A50C89">
              <w:rPr>
                <w:lang w:eastAsia="ru-RU"/>
              </w:rPr>
              <w:t xml:space="preserve"> Углеродовского городского поселения и муниципальных служащих</w:t>
            </w:r>
          </w:p>
          <w:p w:rsidR="00A50C89" w:rsidRPr="00A50C89" w:rsidRDefault="00A50C89" w:rsidP="00A50C8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50C89">
              <w:rPr>
                <w:lang w:eastAsia="ru-RU"/>
              </w:rPr>
              <w:t>(должностных окладов)</w:t>
            </w:r>
          </w:p>
        </w:tc>
      </w:tr>
      <w:tr w:rsidR="00A50C89" w:rsidRPr="00A50C89" w:rsidTr="004A2415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89" w:rsidRPr="00A50C89" w:rsidRDefault="00A50C89" w:rsidP="00A50C8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50C89">
              <w:rPr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89" w:rsidRPr="00A50C89" w:rsidRDefault="00A50C89" w:rsidP="00A50C89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50C89">
              <w:rPr>
                <w:sz w:val="28"/>
                <w:szCs w:val="28"/>
                <w:lang w:eastAsia="ru-RU"/>
              </w:rPr>
              <w:t xml:space="preserve">Глава Администрации Углеродовского городского поселения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89" w:rsidRPr="00A50C89" w:rsidRDefault="00A50C89" w:rsidP="00A50C8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50C89">
              <w:rPr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89" w:rsidRPr="00A50C89" w:rsidRDefault="00A50C89" w:rsidP="00A50C8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0,47</w:t>
            </w:r>
          </w:p>
        </w:tc>
      </w:tr>
      <w:tr w:rsidR="00A50C89" w:rsidRPr="00A50C89" w:rsidTr="004A2415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89" w:rsidRPr="00A50C89" w:rsidRDefault="00A50C89" w:rsidP="00A50C8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50C89">
              <w:rPr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89" w:rsidRPr="00A50C89" w:rsidRDefault="00A50C89" w:rsidP="00A50C89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50C89">
              <w:rPr>
                <w:sz w:val="28"/>
                <w:szCs w:val="28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89" w:rsidRPr="00A50C89" w:rsidRDefault="00A50C89" w:rsidP="00A50C8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50C89">
              <w:rPr>
                <w:sz w:val="28"/>
                <w:szCs w:val="28"/>
                <w:lang w:eastAsia="ru-RU"/>
              </w:rPr>
              <w:t>1,52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89" w:rsidRPr="00A50C89" w:rsidRDefault="00AD73CA" w:rsidP="00A50C8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0,84</w:t>
            </w:r>
          </w:p>
        </w:tc>
      </w:tr>
      <w:tr w:rsidR="00A50C89" w:rsidRPr="00A50C89" w:rsidTr="004A241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89" w:rsidRPr="00A50C89" w:rsidRDefault="00A50C89" w:rsidP="00A50C8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50C89">
              <w:rPr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89" w:rsidRPr="00A50C89" w:rsidRDefault="00A50C89" w:rsidP="00A50C89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50C89">
              <w:rPr>
                <w:sz w:val="28"/>
                <w:szCs w:val="28"/>
                <w:lang w:eastAsia="ru-RU"/>
              </w:rPr>
              <w:t xml:space="preserve">Ведущий специалист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89" w:rsidRPr="00A50C89" w:rsidRDefault="00A50C89" w:rsidP="00A50C8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50C89">
              <w:rPr>
                <w:sz w:val="28"/>
                <w:szCs w:val="28"/>
                <w:lang w:eastAsia="ru-RU"/>
              </w:rPr>
              <w:t>1,21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89" w:rsidRPr="00A50C89" w:rsidRDefault="00AD73CA" w:rsidP="00A50C8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0,84</w:t>
            </w:r>
          </w:p>
        </w:tc>
      </w:tr>
      <w:tr w:rsidR="00A50C89" w:rsidRPr="00A50C89" w:rsidTr="004A2415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89" w:rsidRPr="00A50C89" w:rsidRDefault="00A50C89" w:rsidP="00A50C8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50C89">
              <w:rPr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89" w:rsidRPr="00A50C89" w:rsidRDefault="00A50C89" w:rsidP="00A50C89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50C89">
              <w:rPr>
                <w:sz w:val="28"/>
                <w:szCs w:val="28"/>
                <w:lang w:eastAsia="ru-RU"/>
              </w:rPr>
              <w:t xml:space="preserve">Специалист первой  </w:t>
            </w:r>
            <w:r w:rsidRPr="00A50C89">
              <w:rPr>
                <w:sz w:val="28"/>
                <w:szCs w:val="28"/>
                <w:lang w:eastAsia="ru-RU"/>
              </w:rPr>
              <w:br/>
              <w:t xml:space="preserve">категории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89" w:rsidRPr="00A50C89" w:rsidRDefault="00A50C89" w:rsidP="00A50C8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50C89">
              <w:rPr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89" w:rsidRPr="00A50C89" w:rsidRDefault="00AD73CA" w:rsidP="00A50C8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0,87</w:t>
            </w:r>
          </w:p>
        </w:tc>
      </w:tr>
      <w:tr w:rsidR="00A50C89" w:rsidRPr="00A50C89" w:rsidTr="004A241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89" w:rsidRPr="00A50C89" w:rsidRDefault="00A50C89" w:rsidP="00A50C8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50C89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89" w:rsidRPr="00A50C89" w:rsidRDefault="00A50C89" w:rsidP="00A50C89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50C89">
              <w:rPr>
                <w:sz w:val="28"/>
                <w:szCs w:val="28"/>
                <w:lang w:eastAsia="ru-RU"/>
              </w:rPr>
              <w:t xml:space="preserve">Специалист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89" w:rsidRPr="00A50C89" w:rsidRDefault="00A50C89" w:rsidP="00A50C8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50C89">
              <w:rPr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89" w:rsidRPr="00A50C89" w:rsidRDefault="00AD73CA" w:rsidP="00A50C8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0,9</w:t>
            </w:r>
            <w:r w:rsidR="00A50C89" w:rsidRPr="00A50C89"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:rsidR="00A50C89" w:rsidRDefault="00A50C89" w:rsidP="00A50C89">
      <w:pPr>
        <w:shd w:val="clear" w:color="auto" w:fill="FFFFFF"/>
        <w:tabs>
          <w:tab w:val="left" w:pos="1134"/>
        </w:tabs>
        <w:ind w:firstLine="680"/>
        <w:jc w:val="both"/>
      </w:pPr>
    </w:p>
    <w:p w:rsidR="00A50C89" w:rsidRDefault="00A50C89" w:rsidP="00A50C89">
      <w:pPr>
        <w:shd w:val="clear" w:color="auto" w:fill="FFFFFF"/>
        <w:tabs>
          <w:tab w:val="left" w:pos="1134"/>
        </w:tabs>
        <w:ind w:firstLine="680"/>
        <w:jc w:val="both"/>
      </w:pPr>
      <w:r>
        <w:rPr>
          <w:sz w:val="28"/>
          <w:szCs w:val="28"/>
        </w:rPr>
        <w:t>2.</w:t>
      </w:r>
      <w:r>
        <w:rPr>
          <w:rFonts w:eastAsia="Calibri"/>
        </w:rPr>
        <w:t xml:space="preserve"> </w:t>
      </w:r>
      <w:r>
        <w:rPr>
          <w:rFonts w:eastAsia="Calibri"/>
          <w:sz w:val="28"/>
        </w:rPr>
        <w:t>Настоящее решение</w:t>
      </w:r>
      <w:r w:rsidR="00AD73CA">
        <w:rPr>
          <w:rFonts w:eastAsia="Calibri"/>
        </w:rPr>
        <w:t xml:space="preserve"> </w:t>
      </w:r>
      <w:r>
        <w:rPr>
          <w:rFonts w:eastAsia="Calibri"/>
          <w:sz w:val="28"/>
          <w:szCs w:val="28"/>
        </w:rPr>
        <w:t>применяется к правоотношениям, возникшим с 01</w:t>
      </w:r>
      <w:r w:rsidR="00AD73CA">
        <w:rPr>
          <w:rFonts w:eastAsia="Calibri"/>
          <w:sz w:val="28"/>
          <w:szCs w:val="28"/>
        </w:rPr>
        <w:t xml:space="preserve"> января </w:t>
      </w:r>
      <w:bookmarkStart w:id="0" w:name="_GoBack"/>
      <w:bookmarkEnd w:id="0"/>
      <w:r w:rsidR="00AD73CA">
        <w:rPr>
          <w:rFonts w:eastAsia="Calibri"/>
          <w:sz w:val="28"/>
          <w:szCs w:val="28"/>
        </w:rPr>
        <w:t>2025</w:t>
      </w:r>
      <w:r>
        <w:rPr>
          <w:rFonts w:eastAsia="Calibri"/>
          <w:sz w:val="28"/>
          <w:szCs w:val="28"/>
        </w:rPr>
        <w:t xml:space="preserve"> года.</w:t>
      </w:r>
    </w:p>
    <w:p w:rsidR="00A50C89" w:rsidRDefault="00A50C89" w:rsidP="00A50C89">
      <w:pPr>
        <w:shd w:val="clear" w:color="auto" w:fill="FFFFFF"/>
        <w:tabs>
          <w:tab w:val="left" w:pos="1134"/>
        </w:tabs>
        <w:ind w:firstLine="680"/>
        <w:jc w:val="both"/>
      </w:pPr>
      <w:r>
        <w:rPr>
          <w:sz w:val="28"/>
          <w:szCs w:val="28"/>
        </w:rPr>
        <w:t>3. Контроль за исполнением настоящего решения возложить на Главу Администрации Углеродовского городского  поселения Глушкова В.В.</w:t>
      </w:r>
    </w:p>
    <w:p w:rsidR="00A50C89" w:rsidRDefault="00A50C89" w:rsidP="00A50C89">
      <w:pPr>
        <w:jc w:val="both"/>
      </w:pPr>
    </w:p>
    <w:p w:rsidR="00AD73CA" w:rsidRDefault="00AD73CA" w:rsidP="00A50C89"/>
    <w:p w:rsidR="00AD73CA" w:rsidRDefault="00AD73CA" w:rsidP="00A50C89"/>
    <w:p w:rsidR="00A50C89" w:rsidRDefault="00A50C89" w:rsidP="00A50C89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Председатель Собрания</w:t>
      </w:r>
      <w:r>
        <w:t xml:space="preserve"> </w:t>
      </w:r>
      <w:r>
        <w:rPr>
          <w:sz w:val="28"/>
          <w:szCs w:val="28"/>
        </w:rPr>
        <w:t xml:space="preserve"> депутатов – </w:t>
      </w:r>
    </w:p>
    <w:p w:rsidR="00A50C89" w:rsidRDefault="00A50C89" w:rsidP="00A50C89">
      <w:r>
        <w:rPr>
          <w:sz w:val="28"/>
          <w:szCs w:val="28"/>
        </w:rPr>
        <w:t>глава Углеродовского городского  поселения                                  А.Н. Дьякова</w:t>
      </w:r>
    </w:p>
    <w:p w:rsidR="00FD376B" w:rsidRDefault="00FD376B"/>
    <w:sectPr w:rsidR="00FD376B" w:rsidSect="002A59C5">
      <w:footerReference w:type="default" r:id="rId7"/>
      <w:footerReference w:type="first" r:id="rId8"/>
      <w:pgSz w:w="11906" w:h="16838"/>
      <w:pgMar w:top="284" w:right="567" w:bottom="738" w:left="1134" w:header="720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002" w:rsidRDefault="00A50C89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7200265</wp:posOffset>
              </wp:positionH>
              <wp:positionV relativeFrom="paragraph">
                <wp:posOffset>635</wp:posOffset>
              </wp:positionV>
              <wp:extent cx="150495" cy="172720"/>
              <wp:effectExtent l="8890" t="635" r="2540" b="762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0002" w:rsidRDefault="006B4367">
                          <w:pPr>
                            <w:pStyle w:val="a5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66.95pt;margin-top:.05pt;width:11.8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" stroked="f">
              <v:fill opacity="0"/>
              <v:textbox inset=".15pt,.15pt,.15pt,.15pt">
                <w:txbxContent>
                  <w:p w:rsidR="00150002" w:rsidRDefault="006B4367">
                    <w:pPr>
                      <w:pStyle w:val="a5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002" w:rsidRDefault="006B4367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89"/>
    <w:rsid w:val="006B4367"/>
    <w:rsid w:val="00A50C89"/>
    <w:rsid w:val="00AD73CA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50C89"/>
  </w:style>
  <w:style w:type="character" w:styleId="a4">
    <w:name w:val="Hyperlink"/>
    <w:rsid w:val="00A50C89"/>
    <w:rPr>
      <w:color w:val="000080"/>
      <w:u w:val="single"/>
      <w:lang/>
    </w:rPr>
  </w:style>
  <w:style w:type="paragraph" w:styleId="a5">
    <w:name w:val="footer"/>
    <w:basedOn w:val="a"/>
    <w:link w:val="a6"/>
    <w:rsid w:val="00A50C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50C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A50C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C8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50C89"/>
  </w:style>
  <w:style w:type="character" w:styleId="a4">
    <w:name w:val="Hyperlink"/>
    <w:rsid w:val="00A50C89"/>
    <w:rPr>
      <w:color w:val="000080"/>
      <w:u w:val="single"/>
      <w:lang/>
    </w:rPr>
  </w:style>
  <w:style w:type="paragraph" w:styleId="a5">
    <w:name w:val="footer"/>
    <w:basedOn w:val="a"/>
    <w:link w:val="a6"/>
    <w:rsid w:val="00A50C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50C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A50C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C8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192EC36800BDCAB7C056CC2755E1C3646006D81FA2D12558F5115BB0BA082EF11BA908C21B4A087A618626059BB4C9B20E74BB694927767B2082E1MDRA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РЕШЕНИЕ</vt:lpstr>
    </vt:vector>
  </TitlesOfParts>
  <Company>Home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MOON</cp:lastModifiedBy>
  <cp:revision>1</cp:revision>
  <cp:lastPrinted>2025-01-30T10:34:00Z</cp:lastPrinted>
  <dcterms:created xsi:type="dcterms:W3CDTF">2025-01-30T10:18:00Z</dcterms:created>
  <dcterms:modified xsi:type="dcterms:W3CDTF">2025-01-30T11:08:00Z</dcterms:modified>
</cp:coreProperties>
</file>