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DAD8FA" wp14:editId="5AC2AB7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 поселения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 района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7E48" w:rsidRPr="00343371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E48" w:rsidRPr="00343371" w:rsidRDefault="00431FA7" w:rsidP="00F57E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</w:t>
      </w:r>
      <w:r w:rsidR="00F57E48"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</w:t>
      </w:r>
      <w:r w:rsidR="00B9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57E48"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57E48"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57E48" w:rsidRPr="0034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Углеродовский</w:t>
      </w:r>
    </w:p>
    <w:p w:rsidR="00F57E48" w:rsidRPr="00F57E48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перечней</w:t>
      </w:r>
    </w:p>
    <w:p w:rsidR="00F57E48" w:rsidRDefault="00F57E48" w:rsidP="00F5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муниципальных учр</w:t>
      </w:r>
      <w:r w:rsidR="00F0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еждений</w:t>
      </w:r>
      <w:r w:rsidRPr="00F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</w:t>
      </w:r>
      <w:r w:rsidR="00F0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 поселения</w:t>
      </w:r>
      <w:r w:rsidRPr="00F5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относимых к основному персоналу по видам экономической деятельности</w:t>
      </w:r>
    </w:p>
    <w:p w:rsidR="00F05CA5" w:rsidRDefault="00F05CA5" w:rsidP="00F05C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57E48" w:rsidRDefault="00F05CA5" w:rsidP="00F05C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 целях определения перечней должностей работников, относимых к основному персоналу по видам экономической деятельности, учитывая Приказ Министерства культуры Российской Федерации от </w:t>
      </w:r>
      <w:smartTag w:uri="urn:schemas-microsoft-com:office:smarttags" w:element="date">
        <w:smartTagPr>
          <w:attr w:name="Year" w:val="2020"/>
          <w:attr w:name="Day" w:val="21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21.10.2020</w:t>
        </w:r>
      </w:smartTag>
      <w:r>
        <w:rPr>
          <w:rFonts w:ascii="Times New Roman" w:hAnsi="Times New Roman"/>
          <w:sz w:val="28"/>
          <w:szCs w:val="28"/>
        </w:rPr>
        <w:t xml:space="preserve"> № 1256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перечней должностей работников относимых к основному персоналу по видам экономической деятельности, для определения размеров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должностных окладов руководителей федеральных учреждений, </w:t>
      </w:r>
      <w:r>
        <w:rPr>
          <w:rFonts w:ascii="Times New Roman" w:hAnsi="Times New Roman"/>
          <w:sz w:val="28"/>
          <w:szCs w:val="28"/>
        </w:rPr>
        <w:br/>
        <w:t xml:space="preserve">находящихся в ведении Министерства культуры Российской Федерации», </w:t>
      </w:r>
      <w:r>
        <w:rPr>
          <w:rFonts w:ascii="Times New Roman" w:hAnsi="Times New Roman"/>
          <w:sz w:val="28"/>
          <w:szCs w:val="28"/>
        </w:rPr>
        <w:br/>
        <w:t>постановление министерства культуры Ростовской области от </w:t>
      </w:r>
      <w:smartTag w:uri="urn:schemas-microsoft-com:office:smarttags" w:element="date">
        <w:smartTagPr>
          <w:attr w:name="Year" w:val="2024"/>
          <w:attr w:name="Day" w:val="04"/>
          <w:attr w:name="Month" w:val="03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04.03.2024</w:t>
        </w:r>
      </w:smartTag>
      <w:r>
        <w:rPr>
          <w:rFonts w:ascii="Times New Roman" w:hAnsi="Times New Roman"/>
          <w:sz w:val="28"/>
          <w:szCs w:val="28"/>
        </w:rPr>
        <w:t xml:space="preserve"> № 2 </w:t>
      </w:r>
      <w:r>
        <w:rPr>
          <w:rFonts w:ascii="Times New Roman" w:hAnsi="Times New Roman"/>
          <w:sz w:val="28"/>
          <w:szCs w:val="28"/>
        </w:rPr>
        <w:br/>
        <w:t>«Об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деятельности»,  постановление Администрации Красносулинского района от </w:t>
      </w:r>
      <w:smartTag w:uri="urn:schemas-microsoft-com:office:smarttags" w:element="date">
        <w:smartTagPr>
          <w:attr w:name="Year" w:val="2016"/>
          <w:attr w:name="Day" w:val="29"/>
          <w:attr w:name="Month" w:val="08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29.08.2016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«О системе оплаты труда работников муниципальных бюджетных, автономных и казенных учреждений Красносулинского района»</w:t>
      </w:r>
      <w:r w:rsidR="00F57E48"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Красносулинского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4"/>
          <w:attr w:name="Day" w:val="21"/>
          <w:attr w:name="Month" w:val="11"/>
          <w:attr w:name="ls" w:val="trans"/>
        </w:smartTagPr>
        <w:r w:rsidRPr="00F05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21.11.2024</w:t>
        </w:r>
      </w:smartTag>
      <w:r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</w:t>
      </w:r>
      <w:r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муниципальных учреждений, подведомственных Отделу культуры и искусства Красносулинского района, относимых</w:t>
      </w:r>
      <w:proofErr w:type="gramEnd"/>
      <w:r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основному персоналу по видам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7E48" w:rsidRPr="00D72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«Углеродовское городское поселение», Администрация Углеродовского городского поселения</w:t>
      </w:r>
    </w:p>
    <w:p w:rsidR="00F57E48" w:rsidRPr="00343371" w:rsidRDefault="00F57E48" w:rsidP="00F57E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05CA5" w:rsidRPr="00F05CA5" w:rsidRDefault="00431FA7" w:rsidP="00F05C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еречни должностей работников муниципальных учре</w:t>
      </w:r>
      <w:r w:rsid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ждений 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относимых к основному персоналу по видам экономической деятельности, согласно приложению к настоящему постановлению.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F05CA5" w:rsidRPr="00F05CA5" w:rsidRDefault="00F05CA5" w:rsidP="00F05C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A5" w:rsidRPr="00F05CA5" w:rsidRDefault="00431FA7" w:rsidP="00F05C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официального опубликования в средствах массовой информации,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F57E48" w:rsidRDefault="00431FA7" w:rsidP="00F05C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05CA5" w:rsidRPr="00F0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57E48" w:rsidRDefault="00F57E48" w:rsidP="00F57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F57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F57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48" w:rsidRPr="00343371" w:rsidRDefault="00F57E48" w:rsidP="00F57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F57E48" w:rsidRPr="0059470E" w:rsidRDefault="00F57E48" w:rsidP="00F57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В.В. Глушков</w:t>
      </w:r>
    </w:p>
    <w:p w:rsidR="00F57E48" w:rsidRDefault="00F57E48" w:rsidP="00F57E48"/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Default="00431FA7" w:rsidP="00431FA7">
      <w:pPr>
        <w:spacing w:after="0" w:line="257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Pr="00431FA7" w:rsidRDefault="00431FA7" w:rsidP="00431FA7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C4C45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431FA7" w:rsidRPr="00431FA7" w:rsidRDefault="00431FA7" w:rsidP="00431FA7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 поселения</w:t>
      </w: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FA7" w:rsidRPr="00431FA7" w:rsidRDefault="00431FA7" w:rsidP="00431FA7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№ 171</w:t>
      </w:r>
    </w:p>
    <w:p w:rsidR="00431FA7" w:rsidRPr="00431FA7" w:rsidRDefault="00431FA7" w:rsidP="00431FA7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C4C45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учреждений культуры Углер</w:t>
      </w:r>
      <w:r w:rsidR="004C4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одовского городского поселения,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относимых к основному персоналу по видам экономической деятельности 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«Деятельность библиотек и архивов»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Руководитель (директор, заведующий, начальник) структурного подразделения (библиотеки, отдела, сектора).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Заместитель руководителя (директора, заведующего, начальника) структурного подразделения (библиотеки, отдела, сектора).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Библиограф всех категорий, включая главного и ведущего.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Библиотекарь всех </w:t>
      </w:r>
      <w:proofErr w:type="gramStart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главного и ведущего.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Библиотекарь-каталогизатор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Методист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Редактор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Переплетчик.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Инженер всех наименований и категорий, включая ведущего и старшего.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Специалист всех наименований и категорий, включая главного, ведущего и старшего.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9. Хранитель фондов.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Художник реставратор всех категорий</w:t>
      </w: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 поселения</w:t>
      </w: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№ 171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4C4C45" w:rsidRDefault="004C4C45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учреждений культуры Углеродовского городского поселения,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относимых к основному персоналу по видам экономической деятельности</w:t>
      </w:r>
      <w:r w:rsidR="00431FA7"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«Деятельность учреждений клубного типа: клубов, дворцов и домов культуры, домов народного творчества»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(директор, заведующий) структурного подразделения (отдела, сектора, музея, выставочного зала, костюмерной).</w:t>
      </w:r>
      <w:proofErr w:type="gramEnd"/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(директора, заведующего) структурного подразделения (отдела, сектора, музея, выставочного зала, костюмерной).</w:t>
      </w:r>
      <w:proofErr w:type="gramEnd"/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Художественный персонал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Главный балетмейстер.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Главный хормейстер.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Главный режиссер.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Главный художник.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Главный дирижер.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Главный художник по свету.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Помощник главного режиссера (главного дирижера, главного балетмейстера, художественного руководителя).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Руководитель творческого коллектива (клубного формирования, культурно-досугового объединения, клуба по интересам).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Артистический персонал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Аккомпаниатор.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Концертмейстер.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Методист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Балетмейстер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Хормейстер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Режиссер всех категорий.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Дирижер.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Мастер художественного слова.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Звукооператор.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Звукорежиссер.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spellStart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Художник-постановщик.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Художник-оформитель.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Кассир билетный.</w:t>
      </w:r>
    </w:p>
    <w:p w:rsidR="00431FA7" w:rsidRDefault="00431FA7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Pr="00431FA7" w:rsidRDefault="004C4C45" w:rsidP="00431FA7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 поселения</w:t>
      </w:r>
      <w:r w:rsidRPr="0043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C45" w:rsidRPr="00431FA7" w:rsidRDefault="004C4C45" w:rsidP="004C4C45">
      <w:pPr>
        <w:spacing w:after="0" w:line="257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№ 171</w:t>
      </w:r>
    </w:p>
    <w:p w:rsidR="004C4C45" w:rsidRDefault="004C4C45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4C4C45" w:rsidRDefault="004C4C45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учреждений культуры Углеродовского городского поселения,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относимых к основному персоналу по видам экономической деятельности</w:t>
      </w:r>
      <w:r w:rsidR="00431FA7"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 в области культуры»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Руководитель (директор) учреждения дополнительного образования.</w:t>
      </w: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Заместитель руководителя (директора) учреждения дополнительного образования.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Должности педагогических работников, отнесенных 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преподавательскому составу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Преподаватель.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иных педагогических работников</w:t>
      </w:r>
    </w:p>
    <w:p w:rsidR="00431FA7" w:rsidRPr="00431FA7" w:rsidRDefault="00431FA7" w:rsidP="00431F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FA7" w:rsidRPr="00431FA7" w:rsidRDefault="00431FA7" w:rsidP="0043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Концертмейстер.</w:t>
      </w:r>
    </w:p>
    <w:p w:rsidR="00432079" w:rsidRDefault="00432079"/>
    <w:sectPr w:rsidR="00432079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48"/>
    <w:rsid w:val="00431FA7"/>
    <w:rsid w:val="00432079"/>
    <w:rsid w:val="004C4C45"/>
    <w:rsid w:val="00B946E6"/>
    <w:rsid w:val="00F05CA5"/>
    <w:rsid w:val="00F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3</cp:revision>
  <cp:lastPrinted>2025-01-23T10:52:00Z</cp:lastPrinted>
  <dcterms:created xsi:type="dcterms:W3CDTF">2025-01-23T10:10:00Z</dcterms:created>
  <dcterms:modified xsi:type="dcterms:W3CDTF">2025-01-23T10:53:00Z</dcterms:modified>
</cp:coreProperties>
</file>