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B5F" w:rsidRDefault="00DD7B5F" w:rsidP="00DD7B5F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FF0000"/>
          <w:sz w:val="32"/>
          <w:szCs w:val="32"/>
          <w:lang w:eastAsia="ru-RU"/>
        </w:rPr>
      </w:pPr>
      <w:r w:rsidRPr="006D4A9E">
        <w:rPr>
          <w:rFonts w:ascii="Georgia" w:eastAsia="Times New Roman" w:hAnsi="Georgia" w:cs="Times New Roman"/>
          <w:b/>
          <w:i/>
          <w:color w:val="FF0000"/>
          <w:sz w:val="32"/>
          <w:szCs w:val="32"/>
          <w:lang w:eastAsia="ru-RU"/>
        </w:rPr>
        <w:t>Памятка для межнационального общения:</w:t>
      </w:r>
    </w:p>
    <w:p w:rsidR="0028494F" w:rsidRPr="006D4A9E" w:rsidRDefault="0028494F" w:rsidP="00DD7B5F">
      <w:pPr>
        <w:spacing w:after="0" w:line="240" w:lineRule="auto"/>
        <w:jc w:val="center"/>
        <w:rPr>
          <w:rFonts w:ascii="Georgia" w:eastAsia="Times New Roman" w:hAnsi="Georgia" w:cs="Times New Roman"/>
          <w:b/>
          <w:i/>
          <w:color w:val="FF0000"/>
          <w:sz w:val="32"/>
          <w:szCs w:val="32"/>
          <w:lang w:eastAsia="ru-RU"/>
        </w:rPr>
      </w:pPr>
    </w:p>
    <w:p w:rsidR="00DD7B5F" w:rsidRDefault="0028494F" w:rsidP="00DD7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F1AD89" wp14:editId="289B4626">
            <wp:extent cx="5940425" cy="4455160"/>
            <wp:effectExtent l="0" t="0" r="3175" b="2540"/>
            <wp:docPr id="1" name="Рисунок 1" descr="http://bal-cpmss.edumsko.ru/uploads/2000/1667/section/100957/tolerant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al-cpmss.edumsko.ru/uploads/2000/1667/section/100957/tolerantnos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94F" w:rsidRPr="00DD7B5F" w:rsidRDefault="0028494F" w:rsidP="00DD7B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DD7B5F" w:rsidRPr="00DD7B5F" w:rsidRDefault="00DD7B5F" w:rsidP="00DD7B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D7B5F">
        <w:rPr>
          <w:rFonts w:ascii="Georgia" w:eastAsia="Times New Roman" w:hAnsi="Georgia" w:cs="Times New Roman"/>
          <w:b/>
          <w:sz w:val="28"/>
          <w:szCs w:val="28"/>
          <w:lang w:eastAsia="ru-RU"/>
        </w:rPr>
        <w:t>1.</w:t>
      </w:r>
      <w:r w:rsidRPr="00DD7B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Помните, всю свою жизнь, где бы вы не находились – у себя на родине или на территории другого государства, - вы всегда будете встречаться, общаться, работать, отдыхать, дружить, сотрудничать с людьми самых разных национальностей.</w:t>
      </w:r>
    </w:p>
    <w:p w:rsidR="00DD7B5F" w:rsidRPr="00DD7B5F" w:rsidRDefault="00DD7B5F" w:rsidP="00DD7B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DD7B5F" w:rsidRPr="00DD7B5F" w:rsidRDefault="00DD7B5F" w:rsidP="00DD7B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D7B5F">
        <w:rPr>
          <w:rFonts w:ascii="Georgia" w:eastAsia="Times New Roman" w:hAnsi="Georgia" w:cs="Times New Roman"/>
          <w:b/>
          <w:sz w:val="28"/>
          <w:szCs w:val="28"/>
          <w:lang w:eastAsia="ru-RU"/>
        </w:rPr>
        <w:t>2.</w:t>
      </w:r>
      <w:r w:rsidRPr="00DD7B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Постарайтесь усвоить простейшие, но вечные истины: </w:t>
      </w:r>
    </w:p>
    <w:p w:rsidR="00DD7B5F" w:rsidRPr="00DD7B5F" w:rsidRDefault="00DD7B5F" w:rsidP="00DD7B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D7B5F">
        <w:rPr>
          <w:rFonts w:ascii="Georgia" w:eastAsia="Times New Roman" w:hAnsi="Georgia" w:cs="Times New Roman"/>
          <w:sz w:val="28"/>
          <w:szCs w:val="28"/>
          <w:lang w:eastAsia="ru-RU"/>
        </w:rPr>
        <w:t>- природа сотворила людей разными, но равными в своем достоинстве и правах;</w:t>
      </w:r>
    </w:p>
    <w:p w:rsidR="00DD7B5F" w:rsidRPr="00DD7B5F" w:rsidRDefault="00DD7B5F" w:rsidP="00DD7B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D7B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- нет наций плохих или хороших, есть плохие и хорошие люди, а точнее – плохие и хорошие поступки; </w:t>
      </w:r>
    </w:p>
    <w:p w:rsidR="00DD7B5F" w:rsidRPr="00DD7B5F" w:rsidRDefault="00DD7B5F" w:rsidP="00DD7B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D7B5F">
        <w:rPr>
          <w:rFonts w:ascii="Georgia" w:eastAsia="Times New Roman" w:hAnsi="Georgia" w:cs="Times New Roman"/>
          <w:sz w:val="28"/>
          <w:szCs w:val="28"/>
          <w:lang w:eastAsia="ru-RU"/>
        </w:rPr>
        <w:t>- национальное происхождение не является ни достоинством, ни недостатком, это просто игра случая, судьбы.</w:t>
      </w:r>
    </w:p>
    <w:p w:rsidR="00DD7B5F" w:rsidRPr="00DD7B5F" w:rsidRDefault="00DD7B5F" w:rsidP="00DD7B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DD7B5F" w:rsidRPr="00DD7B5F" w:rsidRDefault="00DD7B5F" w:rsidP="00DD7B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D7B5F">
        <w:rPr>
          <w:rFonts w:ascii="Georgia" w:eastAsia="Times New Roman" w:hAnsi="Georgia" w:cs="Times New Roman"/>
          <w:b/>
          <w:sz w:val="28"/>
          <w:szCs w:val="28"/>
          <w:lang w:eastAsia="ru-RU"/>
        </w:rPr>
        <w:t>3.</w:t>
      </w:r>
      <w:r w:rsidRPr="00DD7B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Постарайтесь понять, что смысл патриотизма состоит не в ксенофобии (навязчивой неприязни к «чужим»), не в примитивных рассуждениях о «неполноценности» других народов, не в шумных демонстрациях любви к «своим», не в оскорблениях и преследованиях «чужих». Патриотизм – высоконравственное чувство гражданина. И не следует кричать о своих чувствах, выставлять их напоказ, тем более что речь идет об основном чувстве – о любви к Родине. Патриотизм – в вашем честном труде на благо Отечества, в глубоком знании его корней, культуры, традиций, в вашем стремлении сберечь дарованную судьбой землю, родную природу, окружающую среду. </w:t>
      </w:r>
    </w:p>
    <w:p w:rsidR="00DD7B5F" w:rsidRPr="00DD7B5F" w:rsidRDefault="00DD7B5F" w:rsidP="00DD7B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</w:p>
    <w:p w:rsidR="00DD7B5F" w:rsidRPr="00DD7B5F" w:rsidRDefault="00DD7B5F" w:rsidP="00DD7B5F">
      <w:pPr>
        <w:spacing w:after="0" w:line="240" w:lineRule="auto"/>
        <w:jc w:val="both"/>
        <w:rPr>
          <w:rFonts w:ascii="Georgia" w:eastAsia="Times New Roman" w:hAnsi="Georgia" w:cs="Times New Roman"/>
          <w:sz w:val="28"/>
          <w:szCs w:val="28"/>
          <w:lang w:eastAsia="ru-RU"/>
        </w:rPr>
      </w:pPr>
      <w:r w:rsidRPr="00DD7B5F">
        <w:rPr>
          <w:rFonts w:ascii="Georgia" w:eastAsia="Times New Roman" w:hAnsi="Georgia" w:cs="Times New Roman"/>
          <w:b/>
          <w:sz w:val="28"/>
          <w:szCs w:val="28"/>
          <w:lang w:eastAsia="ru-RU"/>
        </w:rPr>
        <w:t>4.</w:t>
      </w:r>
      <w:r w:rsidRPr="00DD7B5F">
        <w:rPr>
          <w:rFonts w:ascii="Georgia" w:eastAsia="Times New Roman" w:hAnsi="Georgia" w:cs="Times New Roman"/>
          <w:sz w:val="28"/>
          <w:szCs w:val="28"/>
          <w:lang w:eastAsia="ru-RU"/>
        </w:rPr>
        <w:t xml:space="preserve"> Постарайтесь также осознать, что все межнациональные конфликты, даже самые тяжелые и затяжные, начинаются с внутреннего состояния личности, ее поведения. </w:t>
      </w:r>
    </w:p>
    <w:p w:rsidR="00DD7B5F" w:rsidRPr="00DD7B5F" w:rsidRDefault="00DD7B5F" w:rsidP="00DD7B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B5F" w:rsidRPr="00DD7B5F" w:rsidRDefault="00DD7B5F" w:rsidP="00DD7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DD7B5F" w:rsidRDefault="00DD7B5F" w:rsidP="00DD7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D7B5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Знание этих истин само по себе, возможно, не сделает вас счастливыми, но очень поможет Вашим добрым отношениям с окружающими, Вашей личной репутации порядочного человека.</w:t>
      </w:r>
    </w:p>
    <w:p w:rsidR="0028494F" w:rsidRDefault="0028494F" w:rsidP="00DD7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28494F" w:rsidRPr="00DD7B5F" w:rsidRDefault="0028494F" w:rsidP="00DD7B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376D85" w:rsidRDefault="0028494F">
      <w:r>
        <w:rPr>
          <w:noProof/>
          <w:lang w:eastAsia="ru-RU"/>
        </w:rPr>
        <w:drawing>
          <wp:inline distT="0" distB="0" distL="0" distR="0" wp14:anchorId="08EAD286" wp14:editId="339B106F">
            <wp:extent cx="5940425" cy="4324985"/>
            <wp:effectExtent l="0" t="0" r="3175" b="0"/>
            <wp:docPr id="2" name="Рисунок 2" descr="http://www.playing-field.ru/img/2015/052306/5421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aying-field.ru/img/2015/052306/54218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9F"/>
    <w:rsid w:val="0028494F"/>
    <w:rsid w:val="00376D85"/>
    <w:rsid w:val="005C1D2B"/>
    <w:rsid w:val="006D4A9E"/>
    <w:rsid w:val="00C6639F"/>
    <w:rsid w:val="00DD7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4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4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235</Words>
  <Characters>1342</Characters>
  <Application>Microsoft Office Word</Application>
  <DocSecurity>0</DocSecurity>
  <Lines>11</Lines>
  <Paragraphs>3</Paragraphs>
  <ScaleCrop>false</ScaleCrop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2016-04-04T10:22:00Z</dcterms:created>
  <dcterms:modified xsi:type="dcterms:W3CDTF">2016-05-18T09:17:00Z</dcterms:modified>
</cp:coreProperties>
</file>